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1B34" w14:textId="77777777" w:rsidR="004A6F72" w:rsidRDefault="004A6F72" w:rsidP="004D09B3">
      <w:pPr>
        <w:keepNext/>
        <w:spacing w:after="0" w:line="360" w:lineRule="auto"/>
        <w:jc w:val="center"/>
        <w:outlineLvl w:val="1"/>
        <w:rPr>
          <w:rFonts w:ascii="Times New Roman" w:eastAsia="Times New Roman" w:hAnsi="Times New Roman" w:cs="Times New Roman"/>
          <w:b/>
          <w:sz w:val="28"/>
          <w:szCs w:val="28"/>
          <w:lang w:eastAsia="ro-RO"/>
        </w:rPr>
      </w:pPr>
    </w:p>
    <w:p w14:paraId="140B1B35" w14:textId="502280A0" w:rsidR="004D09B3" w:rsidRDefault="00A23418" w:rsidP="004D09B3">
      <w:pPr>
        <w:keepNext/>
        <w:spacing w:after="0" w:line="360" w:lineRule="auto"/>
        <w:jc w:val="center"/>
        <w:outlineLvl w:val="1"/>
        <w:rPr>
          <w:rFonts w:ascii="Times New Roman" w:eastAsia="Times New Roman" w:hAnsi="Times New Roman" w:cs="Times New Roman"/>
          <w:b/>
          <w:sz w:val="28"/>
          <w:szCs w:val="28"/>
          <w:lang w:eastAsia="ro-RO"/>
        </w:rPr>
      </w:pPr>
      <w:r w:rsidRPr="000962C1">
        <w:rPr>
          <w:rFonts w:ascii="Times New Roman" w:eastAsia="Times New Roman" w:hAnsi="Times New Roman" w:cs="Times New Roman"/>
          <w:b/>
          <w:sz w:val="28"/>
          <w:szCs w:val="28"/>
          <w:lang w:eastAsia="ro-RO"/>
        </w:rPr>
        <w:t xml:space="preserve">FIŞA </w:t>
      </w:r>
      <w:r w:rsidR="007060DD" w:rsidRPr="000962C1">
        <w:rPr>
          <w:rFonts w:ascii="Times New Roman" w:eastAsia="Times New Roman" w:hAnsi="Times New Roman" w:cs="Times New Roman"/>
          <w:b/>
          <w:sz w:val="28"/>
          <w:szCs w:val="28"/>
          <w:lang w:eastAsia="ro-RO"/>
        </w:rPr>
        <w:t xml:space="preserve">DE </w:t>
      </w:r>
      <w:r w:rsidR="004D09B3">
        <w:rPr>
          <w:rFonts w:ascii="Times New Roman" w:eastAsia="Times New Roman" w:hAnsi="Times New Roman" w:cs="Times New Roman"/>
          <w:b/>
          <w:sz w:val="28"/>
          <w:szCs w:val="28"/>
          <w:lang w:eastAsia="ro-RO"/>
        </w:rPr>
        <w:t>SELEC</w:t>
      </w:r>
      <w:r w:rsidR="007F43FF">
        <w:rPr>
          <w:rFonts w:ascii="Times New Roman" w:eastAsia="Times New Roman" w:hAnsi="Times New Roman" w:cs="Times New Roman"/>
          <w:b/>
          <w:sz w:val="28"/>
          <w:szCs w:val="28"/>
          <w:lang w:eastAsia="ro-RO"/>
        </w:rPr>
        <w:t>Ț</w:t>
      </w:r>
      <w:r w:rsidR="004D09B3">
        <w:rPr>
          <w:rFonts w:ascii="Times New Roman" w:eastAsia="Times New Roman" w:hAnsi="Times New Roman" w:cs="Times New Roman"/>
          <w:b/>
          <w:sz w:val="28"/>
          <w:szCs w:val="28"/>
          <w:lang w:eastAsia="ro-RO"/>
        </w:rPr>
        <w:t xml:space="preserve">IE PENTRU PARTICIPARE </w:t>
      </w:r>
    </w:p>
    <w:p w14:paraId="6B05F367" w14:textId="77777777" w:rsidR="00886EBD" w:rsidRDefault="004D09B3" w:rsidP="004D09B3">
      <w:pPr>
        <w:keepNext/>
        <w:spacing w:after="0" w:line="360" w:lineRule="auto"/>
        <w:jc w:val="center"/>
        <w:outlineLvl w:val="1"/>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LA PROGRAMUL ERASMUS</w:t>
      </w:r>
      <w:r w:rsidR="00115508">
        <w:rPr>
          <w:rFonts w:ascii="Times New Roman" w:eastAsia="Times New Roman" w:hAnsi="Times New Roman" w:cs="Times New Roman"/>
          <w:b/>
          <w:sz w:val="28"/>
          <w:szCs w:val="28"/>
          <w:lang w:eastAsia="ro-RO"/>
        </w:rPr>
        <w:t xml:space="preserve">+ </w:t>
      </w:r>
    </w:p>
    <w:p w14:paraId="31BDA610" w14:textId="17B70D16" w:rsidR="002C4EAF" w:rsidRPr="006A6FAE" w:rsidRDefault="002C4EAF" w:rsidP="002C4EAF">
      <w:pPr>
        <w:spacing w:after="0" w:line="240" w:lineRule="auto"/>
        <w:jc w:val="center"/>
        <w:rPr>
          <w:rFonts w:ascii="Times New Roman" w:hAnsi="Times New Roman"/>
          <w:b/>
          <w:bCs/>
          <w:sz w:val="24"/>
          <w:szCs w:val="24"/>
        </w:rPr>
      </w:pPr>
      <w:r w:rsidRPr="006A6FAE">
        <w:rPr>
          <w:rFonts w:ascii="Times New Roman" w:hAnsi="Times New Roman"/>
          <w:b/>
          <w:bCs/>
          <w:sz w:val="24"/>
          <w:szCs w:val="24"/>
        </w:rPr>
        <w:t xml:space="preserve">mobilitate Erasmus+ de PREDARE (STA) </w:t>
      </w:r>
      <w:r w:rsidR="00D43EAF">
        <w:rPr>
          <w:rFonts w:ascii="Times New Roman" w:hAnsi="Times New Roman"/>
          <w:b/>
          <w:bCs/>
          <w:sz w:val="24"/>
          <w:szCs w:val="24"/>
        </w:rPr>
        <w:sym w:font="Wingdings 2" w:char="F0A3"/>
      </w:r>
      <w:r w:rsidR="00D43EAF">
        <w:rPr>
          <w:rFonts w:ascii="Times New Roman" w:hAnsi="Times New Roman"/>
          <w:b/>
          <w:bCs/>
          <w:sz w:val="24"/>
          <w:szCs w:val="24"/>
        </w:rPr>
        <w:t xml:space="preserve"> </w:t>
      </w:r>
      <w:r w:rsidRPr="006A6FAE">
        <w:rPr>
          <w:rFonts w:ascii="Times New Roman" w:hAnsi="Times New Roman"/>
          <w:b/>
          <w:bCs/>
          <w:sz w:val="24"/>
          <w:szCs w:val="24"/>
        </w:rPr>
        <w:t xml:space="preserve">sau FORMARE (STT) </w:t>
      </w:r>
      <w:r w:rsidR="00D43EAF">
        <w:rPr>
          <w:rFonts w:ascii="Times New Roman" w:hAnsi="Times New Roman"/>
          <w:b/>
          <w:bCs/>
          <w:sz w:val="24"/>
          <w:szCs w:val="24"/>
        </w:rPr>
        <w:sym w:font="Wingdings 2" w:char="F0A3"/>
      </w:r>
    </w:p>
    <w:p w14:paraId="70DEE32A" w14:textId="53988B8D" w:rsidR="002C4EAF" w:rsidRDefault="002C4EAF" w:rsidP="002C4EAF">
      <w:pPr>
        <w:keepNext/>
        <w:spacing w:after="0" w:line="360" w:lineRule="auto"/>
        <w:jc w:val="center"/>
        <w:outlineLvl w:val="1"/>
        <w:rPr>
          <w:rFonts w:ascii="Times New Roman" w:eastAsia="Times New Roman" w:hAnsi="Times New Roman" w:cs="Times New Roman"/>
          <w:b/>
          <w:sz w:val="28"/>
          <w:szCs w:val="28"/>
          <w:lang w:eastAsia="ro-RO"/>
        </w:rPr>
      </w:pPr>
      <w:r w:rsidRPr="006A6FAE">
        <w:rPr>
          <w:rFonts w:ascii="Times New Roman" w:hAnsi="Times New Roman"/>
          <w:sz w:val="24"/>
          <w:szCs w:val="24"/>
        </w:rPr>
        <w:t>pentru personalul din universitate</w:t>
      </w:r>
    </w:p>
    <w:p w14:paraId="140B1B36" w14:textId="20C66501" w:rsidR="007060DD" w:rsidRPr="00886EBD" w:rsidRDefault="00886EBD" w:rsidP="004D09B3">
      <w:pPr>
        <w:keepNext/>
        <w:spacing w:after="0" w:line="360" w:lineRule="auto"/>
        <w:jc w:val="center"/>
        <w:outlineLvl w:val="1"/>
        <w:rPr>
          <w:rFonts w:ascii="Times New Roman" w:eastAsia="Times New Roman" w:hAnsi="Times New Roman" w:cs="Times New Roman"/>
          <w:b/>
          <w:noProof/>
          <w:color w:val="000000"/>
        </w:rPr>
      </w:pPr>
      <w:r w:rsidRPr="00886EBD">
        <w:rPr>
          <w:rFonts w:ascii="Times New Roman" w:eastAsia="Times New Roman" w:hAnsi="Times New Roman" w:cs="Times New Roman"/>
          <w:b/>
          <w:lang w:eastAsia="ro-RO"/>
        </w:rPr>
        <w:t xml:space="preserve">An universitar </w:t>
      </w:r>
      <w:r w:rsidR="00115508" w:rsidRPr="00886EBD">
        <w:rPr>
          <w:rFonts w:ascii="Times New Roman" w:eastAsia="Times New Roman" w:hAnsi="Times New Roman" w:cs="Times New Roman"/>
          <w:b/>
          <w:lang w:eastAsia="ro-RO"/>
        </w:rPr>
        <w:t>20</w:t>
      </w:r>
      <w:r w:rsidR="00C931FA">
        <w:rPr>
          <w:rFonts w:ascii="Times New Roman" w:eastAsia="Times New Roman" w:hAnsi="Times New Roman" w:cs="Times New Roman"/>
          <w:b/>
          <w:lang w:eastAsia="ro-RO"/>
        </w:rPr>
        <w:t>__</w:t>
      </w:r>
      <w:r w:rsidR="00990ADB" w:rsidRPr="00886EBD">
        <w:rPr>
          <w:rFonts w:ascii="Times New Roman" w:eastAsia="Times New Roman" w:hAnsi="Times New Roman" w:cs="Times New Roman"/>
          <w:b/>
          <w:lang w:eastAsia="ro-RO"/>
        </w:rPr>
        <w:t>-20</w:t>
      </w:r>
      <w:r w:rsidR="00C931FA">
        <w:rPr>
          <w:rFonts w:ascii="Times New Roman" w:eastAsia="Times New Roman" w:hAnsi="Times New Roman" w:cs="Times New Roman"/>
          <w:b/>
          <w:lang w:eastAsia="ro-RO"/>
        </w:rPr>
        <w:t>__</w:t>
      </w:r>
    </w:p>
    <w:p w14:paraId="140B1B37" w14:textId="77777777" w:rsidR="004D09B3" w:rsidRDefault="004D09B3" w:rsidP="00A928D4">
      <w:pPr>
        <w:keepNext/>
        <w:spacing w:after="0" w:line="360" w:lineRule="auto"/>
        <w:outlineLvl w:val="1"/>
        <w:rPr>
          <w:rFonts w:ascii="Times New Roman" w:eastAsia="Times New Roman" w:hAnsi="Times New Roman" w:cs="Times New Roman"/>
          <w:b/>
          <w:noProof/>
          <w:color w:val="000000"/>
          <w:sz w:val="24"/>
          <w:szCs w:val="24"/>
        </w:rPr>
      </w:pPr>
    </w:p>
    <w:p w14:paraId="140B1B38" w14:textId="0336E3BF" w:rsidR="00A928D4" w:rsidRDefault="00283BB0" w:rsidP="004A6F72">
      <w:pPr>
        <w:keepNext/>
        <w:spacing w:after="0" w:line="360" w:lineRule="auto"/>
        <w:jc w:val="center"/>
        <w:outlineLvl w:val="1"/>
        <w:rPr>
          <w:rFonts w:ascii="Times New Roman" w:eastAsia="Times New Roman" w:hAnsi="Times New Roman" w:cs="Times New Roman"/>
          <w:b/>
          <w:noProof/>
          <w:color w:val="000000"/>
          <w:sz w:val="24"/>
          <w:szCs w:val="24"/>
        </w:rPr>
      </w:pPr>
      <w:r>
        <w:rPr>
          <w:noProof/>
        </w:rPr>
        <w:pict w14:anchorId="5A63D104">
          <v:shapetype id="_x0000_t202" coordsize="21600,21600" o:spt="202" path="m,l,21600r21600,l21600,xe">
            <v:stroke joinstyle="miter"/>
            <v:path gradientshapeok="t" o:connecttype="rect"/>
          </v:shapetype>
          <v:shape id="_x0000_s2052" type="#_x0000_t202" style="position:absolute;left:0;text-align:left;margin-left:156.3pt;margin-top:11.9pt;width:224.7pt;height:31.25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qE+gEAAM4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" filled="f" stroked="f">
            <v:textbox style="mso-fit-shape-to-text:t">
              <w:txbxContent>
                <w:p w14:paraId="1D519266" w14:textId="27553E73" w:rsidR="00990ADB" w:rsidRPr="00CE5446" w:rsidRDefault="00990ADB" w:rsidP="00990ADB">
                  <w:pPr>
                    <w:jc w:val="center"/>
                    <w:rPr>
                      <w:color w:val="A6A6A6" w:themeColor="background1" w:themeShade="A6"/>
                    </w:rPr>
                  </w:pPr>
                  <w:r>
                    <w:rPr>
                      <w:color w:val="A6A6A6" w:themeColor="background1" w:themeShade="A6"/>
                      <w:sz w:val="20"/>
                      <w:szCs w:val="20"/>
                    </w:rPr>
                    <w:t>[</w:t>
                  </w:r>
                  <w:r w:rsidR="00715B0F" w:rsidRPr="00715B0F">
                    <w:rPr>
                      <w:i/>
                      <w:iCs/>
                      <w:color w:val="A6A6A6" w:themeColor="background1" w:themeShade="A6"/>
                      <w:sz w:val="20"/>
                      <w:szCs w:val="20"/>
                    </w:rPr>
                    <w:t>gradul didactic/</w:t>
                  </w:r>
                  <w:r w:rsidR="00715B0F">
                    <w:rPr>
                      <w:i/>
                      <w:iCs/>
                      <w:color w:val="A6A6A6" w:themeColor="background1" w:themeShade="A6"/>
                      <w:sz w:val="20"/>
                      <w:szCs w:val="20"/>
                    </w:rPr>
                    <w:t xml:space="preserve"> </w:t>
                  </w:r>
                  <w:r w:rsidR="00715B0F" w:rsidRPr="00715B0F">
                    <w:rPr>
                      <w:i/>
                      <w:iCs/>
                      <w:color w:val="A6A6A6" w:themeColor="background1" w:themeShade="A6"/>
                      <w:sz w:val="20"/>
                      <w:szCs w:val="20"/>
                    </w:rPr>
                    <w:t>funcția/ poziția</w:t>
                  </w:r>
                  <w:r w:rsidR="00715B0F">
                    <w:rPr>
                      <w:color w:val="A6A6A6" w:themeColor="background1" w:themeShade="A6"/>
                      <w:sz w:val="20"/>
                      <w:szCs w:val="20"/>
                    </w:rPr>
                    <w:t xml:space="preserve">/ </w:t>
                  </w:r>
                  <w:r>
                    <w:rPr>
                      <w:i/>
                      <w:iCs/>
                      <w:color w:val="A6A6A6" w:themeColor="background1" w:themeShade="A6"/>
                      <w:sz w:val="20"/>
                      <w:szCs w:val="20"/>
                    </w:rPr>
                    <w:t>Nume Prenume</w:t>
                  </w:r>
                  <w:r>
                    <w:rPr>
                      <w:color w:val="A6A6A6" w:themeColor="background1" w:themeShade="A6"/>
                      <w:sz w:val="20"/>
                      <w:szCs w:val="20"/>
                    </w:rPr>
                    <w:t>]</w:t>
                  </w:r>
                </w:p>
              </w:txbxContent>
            </v:textbox>
          </v:shape>
        </w:pict>
      </w:r>
      <w:r w:rsidR="004D09B3" w:rsidRPr="004D09B3">
        <w:rPr>
          <w:rFonts w:ascii="Times New Roman" w:eastAsia="Times New Roman" w:hAnsi="Times New Roman" w:cs="Times New Roman"/>
          <w:b/>
          <w:noProof/>
          <w:color w:val="000000"/>
          <w:sz w:val="24"/>
          <w:szCs w:val="24"/>
        </w:rPr>
        <w:t>Candidat</w:t>
      </w:r>
      <w:r w:rsidR="004A6F72">
        <w:rPr>
          <w:rFonts w:ascii="Times New Roman" w:eastAsia="Times New Roman" w:hAnsi="Times New Roman" w:cs="Times New Roman"/>
          <w:b/>
          <w:noProof/>
          <w:color w:val="000000"/>
          <w:sz w:val="24"/>
          <w:szCs w:val="24"/>
        </w:rPr>
        <w:t xml:space="preserve">: </w:t>
      </w:r>
      <w:r w:rsidR="007F44E0" w:rsidRPr="007F44E0">
        <w:rPr>
          <w:rFonts w:ascii="Times New Roman" w:eastAsia="Times New Roman" w:hAnsi="Times New Roman" w:cs="Times New Roman"/>
          <w:b/>
          <w:noProof/>
          <w:color w:val="000000"/>
          <w:sz w:val="24"/>
          <w:szCs w:val="24"/>
        </w:rPr>
        <w:t>_________________</w:t>
      </w:r>
      <w:r w:rsidR="0045080F">
        <w:rPr>
          <w:rFonts w:ascii="Times New Roman" w:eastAsia="Times New Roman" w:hAnsi="Times New Roman" w:cs="Times New Roman"/>
          <w:b/>
          <w:noProof/>
          <w:color w:val="000000"/>
          <w:sz w:val="24"/>
          <w:szCs w:val="24"/>
        </w:rPr>
        <w:t>_______</w:t>
      </w:r>
      <w:r w:rsidR="007F44E0" w:rsidRPr="007F44E0">
        <w:rPr>
          <w:rFonts w:ascii="Times New Roman" w:eastAsia="Times New Roman" w:hAnsi="Times New Roman" w:cs="Times New Roman"/>
          <w:b/>
          <w:noProof/>
          <w:color w:val="000000"/>
          <w:sz w:val="24"/>
          <w:szCs w:val="24"/>
        </w:rPr>
        <w:t>_____________________</w:t>
      </w:r>
    </w:p>
    <w:p w14:paraId="140B1B39" w14:textId="77777777" w:rsidR="00920D44" w:rsidRDefault="00920D44" w:rsidP="004A6F72">
      <w:pPr>
        <w:keepNext/>
        <w:spacing w:after="0" w:line="360" w:lineRule="auto"/>
        <w:jc w:val="center"/>
        <w:outlineLvl w:val="1"/>
        <w:rPr>
          <w:rFonts w:ascii="Times New Roman" w:eastAsia="Times New Roman" w:hAnsi="Times New Roman" w:cs="Times New Roman"/>
          <w:b/>
          <w:noProof/>
          <w:color w:val="000000"/>
          <w:sz w:val="24"/>
          <w:szCs w:val="24"/>
        </w:rPr>
      </w:pPr>
    </w:p>
    <w:tbl>
      <w:tblPr>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6209"/>
        <w:gridCol w:w="2768"/>
      </w:tblGrid>
      <w:tr w:rsidR="00B718A5" w:rsidRPr="007213CD" w14:paraId="140B1B48" w14:textId="77777777" w:rsidTr="00B718A5">
        <w:trPr>
          <w:trHeight w:val="449"/>
        </w:trPr>
        <w:tc>
          <w:tcPr>
            <w:tcW w:w="363" w:type="pct"/>
            <w:vAlign w:val="center"/>
          </w:tcPr>
          <w:p w14:paraId="1304107C" w14:textId="77777777" w:rsidR="003C7833" w:rsidRDefault="003C7833" w:rsidP="003C7833">
            <w:pPr>
              <w:widowControl w:val="0"/>
              <w:spacing w:after="0" w:line="360" w:lineRule="auto"/>
              <w:jc w:val="center"/>
              <w:rPr>
                <w:rFonts w:ascii="Times New Roman" w:eastAsia="Times New Roman" w:hAnsi="Times New Roman" w:cs="Times New Roman"/>
                <w:b/>
                <w:bCs/>
                <w:noProof/>
                <w:color w:val="000000"/>
                <w:sz w:val="24"/>
                <w:szCs w:val="20"/>
              </w:rPr>
            </w:pPr>
            <w:r w:rsidRPr="00886EBD">
              <w:rPr>
                <w:rFonts w:ascii="Times New Roman" w:eastAsia="Times New Roman" w:hAnsi="Times New Roman" w:cs="Times New Roman"/>
                <w:b/>
                <w:bCs/>
                <w:noProof/>
                <w:color w:val="000000"/>
                <w:sz w:val="24"/>
                <w:szCs w:val="20"/>
              </w:rPr>
              <w:t>Nr.</w:t>
            </w:r>
          </w:p>
          <w:p w14:paraId="140B1B3E" w14:textId="1DF92869" w:rsidR="003C7833" w:rsidRPr="00380A4A" w:rsidRDefault="003C7833" w:rsidP="003C7833">
            <w:pPr>
              <w:pStyle w:val="ListParagraph"/>
              <w:widowControl w:val="0"/>
              <w:spacing w:after="0" w:line="360" w:lineRule="auto"/>
              <w:ind w:left="0"/>
              <w:jc w:val="center"/>
              <w:rPr>
                <w:rFonts w:ascii="Times New Roman" w:eastAsia="Times New Roman" w:hAnsi="Times New Roman" w:cs="Times New Roman"/>
                <w:noProof/>
                <w:color w:val="000000"/>
                <w:sz w:val="24"/>
                <w:szCs w:val="20"/>
              </w:rPr>
            </w:pPr>
            <w:r w:rsidRPr="00886EBD">
              <w:rPr>
                <w:rFonts w:ascii="Times New Roman" w:eastAsia="Times New Roman" w:hAnsi="Times New Roman" w:cs="Times New Roman"/>
                <w:b/>
                <w:bCs/>
                <w:noProof/>
                <w:color w:val="000000"/>
                <w:sz w:val="24"/>
                <w:szCs w:val="20"/>
              </w:rPr>
              <w:t>Crt.</w:t>
            </w:r>
          </w:p>
        </w:tc>
        <w:tc>
          <w:tcPr>
            <w:tcW w:w="3207" w:type="pct"/>
            <w:vAlign w:val="center"/>
          </w:tcPr>
          <w:p w14:paraId="140B1B3F" w14:textId="7A9002EE" w:rsidR="003C7833" w:rsidRPr="007213CD" w:rsidRDefault="003C7833" w:rsidP="003C7833">
            <w:pPr>
              <w:widowControl w:val="0"/>
              <w:spacing w:after="0" w:line="240" w:lineRule="auto"/>
              <w:jc w:val="center"/>
              <w:rPr>
                <w:rFonts w:ascii="Times New Roman" w:eastAsia="Times New Roman" w:hAnsi="Times New Roman" w:cs="Times New Roman"/>
                <w:noProof/>
                <w:color w:val="000000"/>
                <w:sz w:val="24"/>
                <w:szCs w:val="20"/>
              </w:rPr>
            </w:pPr>
            <w:r w:rsidRPr="00886EBD">
              <w:rPr>
                <w:rFonts w:ascii="Times New Roman" w:eastAsia="Times New Roman" w:hAnsi="Times New Roman" w:cs="Times New Roman"/>
                <w:b/>
                <w:bCs/>
                <w:noProof/>
                <w:color w:val="000000"/>
                <w:sz w:val="24"/>
                <w:szCs w:val="20"/>
              </w:rPr>
              <w:t>Criterii</w:t>
            </w:r>
          </w:p>
        </w:tc>
        <w:tc>
          <w:tcPr>
            <w:tcW w:w="1430" w:type="pct"/>
            <w:vAlign w:val="center"/>
          </w:tcPr>
          <w:p w14:paraId="0C2F9F26" w14:textId="01CD6CE9" w:rsidR="003C7833" w:rsidRPr="007213CD" w:rsidRDefault="003C7833" w:rsidP="003C7833">
            <w:pPr>
              <w:widowControl w:val="0"/>
              <w:spacing w:after="0" w:line="360" w:lineRule="auto"/>
              <w:jc w:val="center"/>
              <w:rPr>
                <w:rFonts w:ascii="Times New Roman" w:eastAsia="Times New Roman" w:hAnsi="Times New Roman" w:cs="Times New Roman"/>
                <w:noProof/>
                <w:color w:val="000000"/>
                <w:sz w:val="24"/>
                <w:szCs w:val="20"/>
              </w:rPr>
            </w:pPr>
            <w:r w:rsidRPr="00886EBD">
              <w:rPr>
                <w:rFonts w:ascii="Times New Roman" w:eastAsia="Times New Roman" w:hAnsi="Times New Roman" w:cs="Times New Roman"/>
                <w:b/>
                <w:bCs/>
                <w:noProof/>
                <w:color w:val="000000"/>
                <w:sz w:val="24"/>
                <w:szCs w:val="20"/>
              </w:rPr>
              <w:t>Punctaj</w:t>
            </w:r>
          </w:p>
        </w:tc>
      </w:tr>
      <w:tr w:rsidR="003C7833" w:rsidRPr="007213CD" w14:paraId="2A997CEE" w14:textId="77777777" w:rsidTr="00B718A5">
        <w:trPr>
          <w:trHeight w:val="449"/>
        </w:trPr>
        <w:tc>
          <w:tcPr>
            <w:tcW w:w="363" w:type="pct"/>
            <w:vAlign w:val="center"/>
          </w:tcPr>
          <w:p w14:paraId="025B0D75" w14:textId="77777777" w:rsidR="003C7833" w:rsidRPr="00380A4A" w:rsidRDefault="003C7833" w:rsidP="003C7833">
            <w:pPr>
              <w:pStyle w:val="ListParagraph"/>
              <w:widowControl w:val="0"/>
              <w:numPr>
                <w:ilvl w:val="0"/>
                <w:numId w:val="3"/>
              </w:numPr>
              <w:spacing w:after="0" w:line="360" w:lineRule="auto"/>
              <w:ind w:left="0" w:firstLine="0"/>
              <w:rPr>
                <w:rFonts w:ascii="Times New Roman" w:eastAsia="Times New Roman" w:hAnsi="Times New Roman" w:cs="Times New Roman"/>
                <w:noProof/>
                <w:color w:val="000000"/>
                <w:sz w:val="24"/>
                <w:szCs w:val="20"/>
              </w:rPr>
            </w:pPr>
          </w:p>
        </w:tc>
        <w:tc>
          <w:tcPr>
            <w:tcW w:w="3207" w:type="pct"/>
            <w:vAlign w:val="center"/>
          </w:tcPr>
          <w:p w14:paraId="7A1FEC23" w14:textId="4C87EDE4" w:rsidR="003C7833" w:rsidRPr="006361EE" w:rsidRDefault="003C7833" w:rsidP="00B718A5">
            <w:pPr>
              <w:widowControl w:val="0"/>
              <w:spacing w:after="0" w:line="240" w:lineRule="auto"/>
              <w:rPr>
                <w:rFonts w:ascii="Times New Roman" w:eastAsia="Times New Roman" w:hAnsi="Times New Roman" w:cs="Times New Roman"/>
                <w:noProof/>
                <w:color w:val="000000"/>
                <w:sz w:val="24"/>
                <w:szCs w:val="20"/>
              </w:rPr>
            </w:pPr>
            <w:r w:rsidRPr="006361EE">
              <w:rPr>
                <w:rFonts w:ascii="Times New Roman" w:eastAsia="Times New Roman" w:hAnsi="Times New Roman" w:cs="Times New Roman"/>
                <w:noProof/>
                <w:color w:val="000000"/>
                <w:sz w:val="24"/>
                <w:szCs w:val="20"/>
              </w:rPr>
              <w:t>Candidaturile depuse de membrii echipei de implementare ai Programului Erasmus+ și cei ai Oficiului de relații internaționale, în scopul implementării activităților de care sunt responsabili pentru acțiunile de internaționalizare a UTT</w:t>
            </w:r>
          </w:p>
        </w:tc>
        <w:tc>
          <w:tcPr>
            <w:tcW w:w="1430" w:type="pct"/>
          </w:tcPr>
          <w:p w14:paraId="35B2E21F" w14:textId="15BE2FCD" w:rsidR="003C7833" w:rsidRDefault="003C7833" w:rsidP="003C7833">
            <w:pPr>
              <w:widowControl w:val="0"/>
              <w:spacing w:after="0" w:line="360" w:lineRule="auto"/>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10 puncte</w:t>
            </w:r>
          </w:p>
        </w:tc>
      </w:tr>
      <w:tr w:rsidR="003C7833" w:rsidRPr="007213CD" w14:paraId="140B1B53" w14:textId="77777777" w:rsidTr="00B718A5">
        <w:trPr>
          <w:trHeight w:val="585"/>
        </w:trPr>
        <w:tc>
          <w:tcPr>
            <w:tcW w:w="363" w:type="pct"/>
            <w:vAlign w:val="center"/>
          </w:tcPr>
          <w:p w14:paraId="140B1B49" w14:textId="31765F8C" w:rsidR="003C7833" w:rsidRPr="00380A4A" w:rsidRDefault="003C7833" w:rsidP="003C7833">
            <w:pPr>
              <w:pStyle w:val="ListParagraph"/>
              <w:widowControl w:val="0"/>
              <w:numPr>
                <w:ilvl w:val="0"/>
                <w:numId w:val="3"/>
              </w:numPr>
              <w:spacing w:after="0" w:line="360" w:lineRule="auto"/>
              <w:ind w:left="0" w:firstLine="0"/>
              <w:rPr>
                <w:rFonts w:ascii="Times New Roman" w:eastAsia="Times New Roman" w:hAnsi="Times New Roman" w:cs="Times New Roman"/>
                <w:noProof/>
                <w:color w:val="000000"/>
                <w:sz w:val="24"/>
                <w:szCs w:val="20"/>
              </w:rPr>
            </w:pPr>
          </w:p>
        </w:tc>
        <w:tc>
          <w:tcPr>
            <w:tcW w:w="3207" w:type="pct"/>
            <w:vAlign w:val="center"/>
          </w:tcPr>
          <w:p w14:paraId="140B1B4A" w14:textId="1CF94986" w:rsidR="003C7833" w:rsidRPr="007213CD" w:rsidRDefault="003C7833" w:rsidP="00B718A5">
            <w:pPr>
              <w:widowControl w:val="0"/>
              <w:spacing w:after="0" w:line="240" w:lineRule="auto"/>
              <w:rPr>
                <w:rFonts w:ascii="Times New Roman" w:eastAsia="Times New Roman" w:hAnsi="Times New Roman" w:cs="Times New Roman"/>
                <w:noProof/>
                <w:color w:val="000000"/>
                <w:sz w:val="24"/>
                <w:szCs w:val="20"/>
              </w:rPr>
            </w:pPr>
            <w:r w:rsidRPr="004000B5">
              <w:rPr>
                <w:rFonts w:ascii="Times New Roman" w:eastAsia="Times New Roman" w:hAnsi="Times New Roman" w:cs="Times New Roman"/>
                <w:noProof/>
                <w:color w:val="000000"/>
                <w:sz w:val="24"/>
                <w:szCs w:val="20"/>
              </w:rPr>
              <w:t>Numărul de participări anterioare la mobilități Erasmus+ în ultimii trei 3 ani universitari, pentru asigurarea unei largi participări a personalului academic și administrativ din UTT la mobilități de predare/ formare</w:t>
            </w:r>
          </w:p>
        </w:tc>
        <w:tc>
          <w:tcPr>
            <w:tcW w:w="1430" w:type="pct"/>
          </w:tcPr>
          <w:p w14:paraId="4E05555F" w14:textId="77777777" w:rsidR="00B718A5" w:rsidRDefault="003C7833" w:rsidP="00B718A5">
            <w:pPr>
              <w:widowControl w:val="0"/>
              <w:spacing w:after="0" w:line="240" w:lineRule="auto"/>
              <w:rPr>
                <w:rFonts w:ascii="Times New Roman" w:eastAsia="Times New Roman" w:hAnsi="Times New Roman" w:cs="Times New Roman"/>
                <w:noProof/>
                <w:color w:val="000000"/>
                <w:sz w:val="24"/>
                <w:szCs w:val="20"/>
              </w:rPr>
            </w:pPr>
            <w:r w:rsidRPr="004000B5">
              <w:rPr>
                <w:rFonts w:ascii="Times New Roman" w:eastAsia="Times New Roman" w:hAnsi="Times New Roman" w:cs="Times New Roman"/>
                <w:noProof/>
                <w:color w:val="000000"/>
                <w:sz w:val="24"/>
                <w:szCs w:val="20"/>
              </w:rPr>
              <w:t xml:space="preserve">6 puncte – 0 mobilități, </w:t>
            </w:r>
          </w:p>
          <w:p w14:paraId="191167BF" w14:textId="77777777" w:rsidR="00B718A5" w:rsidRDefault="003C7833" w:rsidP="00B718A5">
            <w:pPr>
              <w:widowControl w:val="0"/>
              <w:spacing w:after="0" w:line="240" w:lineRule="auto"/>
              <w:rPr>
                <w:rFonts w:ascii="Times New Roman" w:eastAsia="Times New Roman" w:hAnsi="Times New Roman" w:cs="Times New Roman"/>
                <w:noProof/>
                <w:color w:val="000000"/>
                <w:sz w:val="24"/>
                <w:szCs w:val="20"/>
              </w:rPr>
            </w:pPr>
            <w:r w:rsidRPr="004000B5">
              <w:rPr>
                <w:rFonts w:ascii="Times New Roman" w:eastAsia="Times New Roman" w:hAnsi="Times New Roman" w:cs="Times New Roman"/>
                <w:noProof/>
                <w:color w:val="000000"/>
                <w:sz w:val="24"/>
                <w:szCs w:val="20"/>
              </w:rPr>
              <w:t xml:space="preserve">5 puncte – 1 mobilități, </w:t>
            </w:r>
          </w:p>
          <w:p w14:paraId="7C67D513" w14:textId="77777777" w:rsidR="00B718A5" w:rsidRDefault="003C7833" w:rsidP="00B718A5">
            <w:pPr>
              <w:widowControl w:val="0"/>
              <w:spacing w:after="0" w:line="240" w:lineRule="auto"/>
              <w:rPr>
                <w:rFonts w:ascii="Times New Roman" w:eastAsia="Times New Roman" w:hAnsi="Times New Roman" w:cs="Times New Roman"/>
                <w:noProof/>
                <w:color w:val="000000"/>
                <w:sz w:val="24"/>
                <w:szCs w:val="20"/>
              </w:rPr>
            </w:pPr>
            <w:r w:rsidRPr="004000B5">
              <w:rPr>
                <w:rFonts w:ascii="Times New Roman" w:eastAsia="Times New Roman" w:hAnsi="Times New Roman" w:cs="Times New Roman"/>
                <w:noProof/>
                <w:color w:val="000000"/>
                <w:sz w:val="24"/>
                <w:szCs w:val="20"/>
              </w:rPr>
              <w:t xml:space="preserve">4 puncte – 2 mobilități, </w:t>
            </w:r>
          </w:p>
          <w:p w14:paraId="0976FF14" w14:textId="77777777" w:rsidR="00B718A5" w:rsidRDefault="003C7833" w:rsidP="00B718A5">
            <w:pPr>
              <w:widowControl w:val="0"/>
              <w:spacing w:after="0" w:line="240" w:lineRule="auto"/>
              <w:rPr>
                <w:rFonts w:ascii="Times New Roman" w:eastAsia="Times New Roman" w:hAnsi="Times New Roman" w:cs="Times New Roman"/>
                <w:noProof/>
                <w:color w:val="000000"/>
                <w:sz w:val="24"/>
                <w:szCs w:val="20"/>
              </w:rPr>
            </w:pPr>
            <w:r w:rsidRPr="004000B5">
              <w:rPr>
                <w:rFonts w:ascii="Times New Roman" w:eastAsia="Times New Roman" w:hAnsi="Times New Roman" w:cs="Times New Roman"/>
                <w:noProof/>
                <w:color w:val="000000"/>
                <w:sz w:val="24"/>
                <w:szCs w:val="20"/>
              </w:rPr>
              <w:t xml:space="preserve">3 puncte – 3 mobilități, </w:t>
            </w:r>
          </w:p>
          <w:p w14:paraId="4E5347B0" w14:textId="77777777" w:rsidR="00B718A5" w:rsidRDefault="003C7833" w:rsidP="00B718A5">
            <w:pPr>
              <w:widowControl w:val="0"/>
              <w:spacing w:after="0" w:line="240" w:lineRule="auto"/>
              <w:rPr>
                <w:rFonts w:ascii="Times New Roman" w:eastAsia="Times New Roman" w:hAnsi="Times New Roman" w:cs="Times New Roman"/>
                <w:noProof/>
                <w:color w:val="000000"/>
                <w:sz w:val="24"/>
                <w:szCs w:val="20"/>
              </w:rPr>
            </w:pPr>
            <w:r w:rsidRPr="004000B5">
              <w:rPr>
                <w:rFonts w:ascii="Times New Roman" w:eastAsia="Times New Roman" w:hAnsi="Times New Roman" w:cs="Times New Roman"/>
                <w:noProof/>
                <w:color w:val="000000"/>
                <w:sz w:val="24"/>
                <w:szCs w:val="20"/>
              </w:rPr>
              <w:t xml:space="preserve">2 puncte – 4 mobilități, </w:t>
            </w:r>
          </w:p>
          <w:p w14:paraId="140F823D" w14:textId="35245811" w:rsidR="003C7833" w:rsidRDefault="003C7833" w:rsidP="00B718A5">
            <w:pPr>
              <w:widowControl w:val="0"/>
              <w:spacing w:after="0" w:line="240" w:lineRule="auto"/>
              <w:rPr>
                <w:rFonts w:ascii="Times New Roman" w:eastAsia="Times New Roman" w:hAnsi="Times New Roman" w:cs="Times New Roman"/>
                <w:noProof/>
                <w:color w:val="000000"/>
                <w:sz w:val="24"/>
                <w:szCs w:val="20"/>
              </w:rPr>
            </w:pPr>
            <w:r w:rsidRPr="004000B5">
              <w:rPr>
                <w:rFonts w:ascii="Times New Roman" w:eastAsia="Times New Roman" w:hAnsi="Times New Roman" w:cs="Times New Roman"/>
                <w:noProof/>
                <w:color w:val="000000"/>
                <w:sz w:val="24"/>
                <w:szCs w:val="20"/>
              </w:rPr>
              <w:t xml:space="preserve">1 punct – 5 mobilități, </w:t>
            </w:r>
          </w:p>
          <w:p w14:paraId="0051D39C" w14:textId="1DC11A02" w:rsidR="003C7833" w:rsidRPr="007213CD" w:rsidRDefault="003C7833" w:rsidP="00B718A5">
            <w:pPr>
              <w:widowControl w:val="0"/>
              <w:spacing w:after="0" w:line="240" w:lineRule="auto"/>
              <w:rPr>
                <w:rFonts w:ascii="Times New Roman" w:eastAsia="Times New Roman" w:hAnsi="Times New Roman" w:cs="Times New Roman"/>
                <w:noProof/>
                <w:color w:val="000000"/>
                <w:sz w:val="24"/>
                <w:szCs w:val="20"/>
              </w:rPr>
            </w:pPr>
            <w:r w:rsidRPr="004000B5">
              <w:rPr>
                <w:rFonts w:ascii="Times New Roman" w:eastAsia="Times New Roman" w:hAnsi="Times New Roman" w:cs="Times New Roman"/>
                <w:noProof/>
                <w:color w:val="000000"/>
                <w:sz w:val="24"/>
                <w:szCs w:val="20"/>
              </w:rPr>
              <w:t>0 puncte – 6 mobilități</w:t>
            </w:r>
          </w:p>
        </w:tc>
      </w:tr>
      <w:tr w:rsidR="003C7833" w:rsidRPr="007213CD" w14:paraId="1AA23D78" w14:textId="77777777" w:rsidTr="00B718A5">
        <w:trPr>
          <w:trHeight w:val="585"/>
        </w:trPr>
        <w:tc>
          <w:tcPr>
            <w:tcW w:w="363" w:type="pct"/>
            <w:vAlign w:val="center"/>
          </w:tcPr>
          <w:p w14:paraId="2B8C7165" w14:textId="77777777" w:rsidR="003C7833" w:rsidRPr="00380A4A" w:rsidRDefault="003C7833" w:rsidP="003C7833">
            <w:pPr>
              <w:pStyle w:val="ListParagraph"/>
              <w:widowControl w:val="0"/>
              <w:numPr>
                <w:ilvl w:val="0"/>
                <w:numId w:val="3"/>
              </w:numPr>
              <w:spacing w:after="0" w:line="360" w:lineRule="auto"/>
              <w:ind w:left="0" w:firstLine="0"/>
              <w:rPr>
                <w:rFonts w:ascii="Times New Roman" w:eastAsia="Times New Roman" w:hAnsi="Times New Roman" w:cs="Times New Roman"/>
                <w:noProof/>
                <w:color w:val="000000"/>
                <w:sz w:val="24"/>
                <w:szCs w:val="20"/>
              </w:rPr>
            </w:pPr>
          </w:p>
        </w:tc>
        <w:tc>
          <w:tcPr>
            <w:tcW w:w="3207" w:type="pct"/>
            <w:vAlign w:val="center"/>
          </w:tcPr>
          <w:p w14:paraId="45E7063C" w14:textId="304DB32D" w:rsidR="003C7833" w:rsidRPr="004000B5" w:rsidRDefault="003C7833" w:rsidP="00B718A5">
            <w:pPr>
              <w:widowControl w:val="0"/>
              <w:spacing w:after="0" w:line="240" w:lineRule="auto"/>
              <w:rPr>
                <w:rFonts w:ascii="Times New Roman" w:eastAsia="Times New Roman" w:hAnsi="Times New Roman" w:cs="Times New Roman"/>
                <w:noProof/>
                <w:color w:val="000000"/>
                <w:sz w:val="24"/>
                <w:szCs w:val="20"/>
              </w:rPr>
            </w:pPr>
            <w:r w:rsidRPr="008D5915">
              <w:rPr>
                <w:rFonts w:ascii="Times New Roman" w:eastAsia="Times New Roman" w:hAnsi="Times New Roman" w:cs="Times New Roman"/>
                <w:noProof/>
                <w:color w:val="000000"/>
                <w:sz w:val="24"/>
                <w:szCs w:val="20"/>
              </w:rPr>
              <w:t>Concordanța dintre programul de formare şi atribuțiile administrative ale candidaților</w:t>
            </w:r>
          </w:p>
        </w:tc>
        <w:tc>
          <w:tcPr>
            <w:tcW w:w="1430" w:type="pct"/>
          </w:tcPr>
          <w:p w14:paraId="4AE6FDC5" w14:textId="2932893C" w:rsidR="003C7833" w:rsidRPr="004000B5" w:rsidRDefault="003C7833" w:rsidP="003C7833">
            <w:pPr>
              <w:widowControl w:val="0"/>
              <w:spacing w:after="0" w:line="360" w:lineRule="auto"/>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1 – 10 puncte</w:t>
            </w:r>
          </w:p>
        </w:tc>
      </w:tr>
      <w:tr w:rsidR="003C7833" w:rsidRPr="007213CD" w14:paraId="2A04BA61" w14:textId="77777777" w:rsidTr="00B718A5">
        <w:trPr>
          <w:trHeight w:val="585"/>
        </w:trPr>
        <w:tc>
          <w:tcPr>
            <w:tcW w:w="363" w:type="pct"/>
            <w:vAlign w:val="center"/>
          </w:tcPr>
          <w:p w14:paraId="1401C144" w14:textId="77777777" w:rsidR="003C7833" w:rsidRPr="00380A4A" w:rsidRDefault="003C7833" w:rsidP="003C7833">
            <w:pPr>
              <w:pStyle w:val="ListParagraph"/>
              <w:widowControl w:val="0"/>
              <w:numPr>
                <w:ilvl w:val="0"/>
                <w:numId w:val="3"/>
              </w:numPr>
              <w:spacing w:after="0" w:line="360" w:lineRule="auto"/>
              <w:ind w:left="0" w:firstLine="0"/>
              <w:rPr>
                <w:rFonts w:ascii="Times New Roman" w:eastAsia="Times New Roman" w:hAnsi="Times New Roman" w:cs="Times New Roman"/>
                <w:noProof/>
                <w:color w:val="000000"/>
                <w:sz w:val="24"/>
                <w:szCs w:val="20"/>
              </w:rPr>
            </w:pPr>
          </w:p>
        </w:tc>
        <w:tc>
          <w:tcPr>
            <w:tcW w:w="3207" w:type="pct"/>
            <w:vAlign w:val="center"/>
          </w:tcPr>
          <w:p w14:paraId="22601AF5" w14:textId="1DC2DD8A" w:rsidR="003C7833" w:rsidRPr="008D5915" w:rsidRDefault="003C7833" w:rsidP="00B718A5">
            <w:pPr>
              <w:widowControl w:val="0"/>
              <w:spacing w:after="0" w:line="240" w:lineRule="auto"/>
              <w:rPr>
                <w:rFonts w:ascii="Times New Roman" w:eastAsia="Times New Roman" w:hAnsi="Times New Roman" w:cs="Times New Roman"/>
                <w:noProof/>
                <w:color w:val="000000"/>
                <w:sz w:val="24"/>
                <w:szCs w:val="20"/>
              </w:rPr>
            </w:pPr>
            <w:r w:rsidRPr="00380A4A">
              <w:rPr>
                <w:rFonts w:ascii="Times New Roman" w:eastAsia="Times New Roman" w:hAnsi="Times New Roman" w:cs="Times New Roman"/>
                <w:noProof/>
                <w:color w:val="000000"/>
                <w:sz w:val="24"/>
                <w:szCs w:val="20"/>
              </w:rPr>
              <w:t>Conformitatea candidaturii cu obiectivele Programului Erasmus+ și cu Strategia de internaționalizare a universității</w:t>
            </w:r>
            <w:r w:rsidR="00360D53">
              <w:rPr>
                <w:rStyle w:val="FootnoteReference"/>
                <w:rFonts w:ascii="Times New Roman" w:eastAsia="Times New Roman" w:hAnsi="Times New Roman" w:cs="Times New Roman"/>
                <w:noProof/>
                <w:color w:val="000000"/>
                <w:sz w:val="24"/>
                <w:szCs w:val="20"/>
              </w:rPr>
              <w:footnoteReference w:id="1"/>
            </w:r>
          </w:p>
        </w:tc>
        <w:tc>
          <w:tcPr>
            <w:tcW w:w="1430" w:type="pct"/>
          </w:tcPr>
          <w:p w14:paraId="5BF6E6E5" w14:textId="466AE453" w:rsidR="003C7833" w:rsidRDefault="003C7833" w:rsidP="003C7833">
            <w:pPr>
              <w:widowControl w:val="0"/>
              <w:spacing w:after="0" w:line="360" w:lineRule="auto"/>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1 – 6 puncte</w:t>
            </w:r>
          </w:p>
        </w:tc>
      </w:tr>
    </w:tbl>
    <w:p w14:paraId="140B1B75" w14:textId="77777777" w:rsidR="00F40FAE" w:rsidRDefault="00F40FAE" w:rsidP="00A23418">
      <w:pPr>
        <w:widowControl w:val="0"/>
        <w:spacing w:after="0" w:line="360" w:lineRule="auto"/>
        <w:rPr>
          <w:rFonts w:ascii="Times New Roman" w:eastAsia="Times New Roman" w:hAnsi="Times New Roman" w:cs="Times New Roman"/>
          <w:noProof/>
          <w:color w:val="000000"/>
          <w:sz w:val="24"/>
          <w:szCs w:val="20"/>
          <w:lang w:val="en-US"/>
        </w:rPr>
      </w:pPr>
    </w:p>
    <w:p w14:paraId="140B1B76" w14:textId="2B519FBD" w:rsidR="00F40FAE" w:rsidRDefault="00427AAD" w:rsidP="009F17B6">
      <w:pPr>
        <w:widowControl w:val="0"/>
        <w:spacing w:after="0" w:line="360" w:lineRule="auto"/>
        <w:jc w:val="right"/>
        <w:rPr>
          <w:rFonts w:ascii="Times New Roman" w:eastAsia="Times New Roman" w:hAnsi="Times New Roman" w:cs="Times New Roman"/>
          <w:noProof/>
          <w:color w:val="000000"/>
          <w:sz w:val="24"/>
          <w:szCs w:val="20"/>
          <w:lang w:val="en-US"/>
        </w:rPr>
      </w:pPr>
      <w:r>
        <w:rPr>
          <w:rFonts w:ascii="Times New Roman" w:eastAsia="Times New Roman" w:hAnsi="Times New Roman" w:cs="Times New Roman"/>
          <w:noProof/>
          <w:color w:val="000000"/>
          <w:sz w:val="24"/>
          <w:szCs w:val="20"/>
          <w:lang w:val="en-US"/>
        </w:rPr>
        <w:t>Total</w:t>
      </w:r>
      <w:r w:rsidR="009F17B6">
        <w:rPr>
          <w:rFonts w:ascii="Times New Roman" w:eastAsia="Times New Roman" w:hAnsi="Times New Roman" w:cs="Times New Roman"/>
          <w:noProof/>
          <w:color w:val="000000"/>
          <w:sz w:val="24"/>
          <w:szCs w:val="20"/>
          <w:lang w:val="en-US"/>
        </w:rPr>
        <w:t xml:space="preserve">: </w:t>
      </w:r>
      <w:r w:rsidR="000E71DA">
        <w:rPr>
          <w:rFonts w:ascii="Times New Roman" w:eastAsia="Times New Roman" w:hAnsi="Times New Roman" w:cs="Times New Roman"/>
          <w:noProof/>
          <w:color w:val="000000"/>
          <w:sz w:val="24"/>
          <w:szCs w:val="20"/>
          <w:lang w:val="en-US"/>
        </w:rPr>
        <w:t>_</w:t>
      </w:r>
      <w:r w:rsidR="00D15D01">
        <w:rPr>
          <w:rFonts w:ascii="Times New Roman" w:eastAsia="Times New Roman" w:hAnsi="Times New Roman" w:cs="Times New Roman"/>
          <w:noProof/>
          <w:color w:val="000000"/>
          <w:sz w:val="24"/>
          <w:szCs w:val="20"/>
          <w:lang w:val="en-US"/>
        </w:rPr>
        <w:t>__</w:t>
      </w:r>
      <w:r w:rsidR="000E71DA">
        <w:rPr>
          <w:rFonts w:ascii="Times New Roman" w:eastAsia="Times New Roman" w:hAnsi="Times New Roman" w:cs="Times New Roman"/>
          <w:noProof/>
          <w:color w:val="000000"/>
          <w:sz w:val="24"/>
          <w:szCs w:val="20"/>
          <w:lang w:val="en-US"/>
        </w:rPr>
        <w:t>_</w:t>
      </w:r>
      <w:r>
        <w:rPr>
          <w:rFonts w:ascii="Times New Roman" w:eastAsia="Times New Roman" w:hAnsi="Times New Roman" w:cs="Times New Roman"/>
          <w:noProof/>
          <w:color w:val="000000"/>
          <w:sz w:val="24"/>
          <w:szCs w:val="20"/>
          <w:lang w:val="en-US"/>
        </w:rPr>
        <w:t xml:space="preserve"> puncte</w:t>
      </w:r>
    </w:p>
    <w:p w14:paraId="140B1B77" w14:textId="77777777" w:rsidR="00F40FAE" w:rsidRPr="004A6F72" w:rsidRDefault="00F40FAE" w:rsidP="00A23418">
      <w:pPr>
        <w:widowControl w:val="0"/>
        <w:spacing w:after="0" w:line="360" w:lineRule="auto"/>
        <w:rPr>
          <w:rFonts w:ascii="Times New Roman" w:eastAsia="Times New Roman" w:hAnsi="Times New Roman" w:cs="Times New Roman"/>
          <w:noProof/>
          <w:color w:val="000000"/>
          <w:sz w:val="24"/>
          <w:szCs w:val="24"/>
          <w:lang w:val="en-US"/>
        </w:rPr>
      </w:pPr>
    </w:p>
    <w:p w14:paraId="140B1B79" w14:textId="0A7B3A18" w:rsidR="00F40FAE" w:rsidRPr="00D43EAF" w:rsidRDefault="004D09B3" w:rsidP="004A6F72">
      <w:pPr>
        <w:widowControl w:val="0"/>
        <w:spacing w:after="0" w:line="480" w:lineRule="auto"/>
        <w:rPr>
          <w:rFonts w:ascii="Times New Roman" w:eastAsia="Times New Roman" w:hAnsi="Times New Roman" w:cs="Times New Roman"/>
          <w:noProof/>
          <w:color w:val="000000"/>
          <w:sz w:val="24"/>
          <w:szCs w:val="24"/>
          <w:lang w:val="pt-PT"/>
        </w:rPr>
      </w:pPr>
      <w:r w:rsidRPr="00D43EAF">
        <w:rPr>
          <w:rFonts w:ascii="Times New Roman" w:eastAsia="Times New Roman" w:hAnsi="Times New Roman" w:cs="Times New Roman"/>
          <w:b/>
          <w:noProof/>
          <w:color w:val="000000"/>
          <w:sz w:val="24"/>
          <w:szCs w:val="24"/>
          <w:lang w:val="pt-PT"/>
        </w:rPr>
        <w:t>Comisia de selecție</w:t>
      </w:r>
      <w:r w:rsidR="001D6A33" w:rsidRPr="00D43EAF">
        <w:rPr>
          <w:rFonts w:ascii="Times New Roman" w:eastAsia="Times New Roman" w:hAnsi="Times New Roman" w:cs="Times New Roman"/>
          <w:b/>
          <w:noProof/>
          <w:color w:val="000000"/>
          <w:sz w:val="24"/>
          <w:szCs w:val="24"/>
          <w:lang w:val="pt-PT"/>
        </w:rPr>
        <w:t xml:space="preserve"> pe facultate</w:t>
      </w:r>
      <w:r w:rsidR="001D461B">
        <w:rPr>
          <w:rFonts w:ascii="Times New Roman" w:eastAsia="Times New Roman" w:hAnsi="Times New Roman" w:cs="Times New Roman"/>
          <w:b/>
          <w:noProof/>
          <w:color w:val="000000"/>
          <w:sz w:val="24"/>
          <w:szCs w:val="24"/>
          <w:lang w:val="pt-PT"/>
        </w:rPr>
        <w:t>/universitate</w:t>
      </w:r>
      <w:r w:rsidR="001F5980" w:rsidRPr="00D43EAF">
        <w:rPr>
          <w:rFonts w:ascii="Times New Roman" w:eastAsia="Times New Roman" w:hAnsi="Times New Roman" w:cs="Times New Roman"/>
          <w:b/>
          <w:noProof/>
          <w:color w:val="000000"/>
          <w:sz w:val="24"/>
          <w:szCs w:val="24"/>
          <w:lang w:val="pt-PT"/>
        </w:rPr>
        <w:t>,</w:t>
      </w:r>
      <w:r w:rsidR="00F40FAE" w:rsidRPr="00D43EAF">
        <w:rPr>
          <w:rFonts w:ascii="Times New Roman" w:eastAsia="Times New Roman" w:hAnsi="Times New Roman" w:cs="Times New Roman"/>
          <w:noProof/>
          <w:color w:val="000000"/>
          <w:sz w:val="24"/>
          <w:szCs w:val="24"/>
          <w:lang w:val="pt-PT"/>
        </w:rPr>
        <w:t xml:space="preserve">                   </w:t>
      </w:r>
      <w:r w:rsidR="00F40FAE" w:rsidRPr="00D43EAF">
        <w:rPr>
          <w:rFonts w:ascii="Times New Roman" w:eastAsia="Times New Roman" w:hAnsi="Times New Roman" w:cs="Times New Roman"/>
          <w:noProof/>
          <w:color w:val="000000"/>
          <w:sz w:val="24"/>
          <w:szCs w:val="24"/>
          <w:lang w:val="pt-PT"/>
        </w:rPr>
        <w:tab/>
      </w:r>
      <w:r w:rsidR="00F40FAE" w:rsidRPr="00D43EAF">
        <w:rPr>
          <w:rFonts w:ascii="Times New Roman" w:eastAsia="Times New Roman" w:hAnsi="Times New Roman" w:cs="Times New Roman"/>
          <w:noProof/>
          <w:color w:val="000000"/>
          <w:sz w:val="24"/>
          <w:szCs w:val="24"/>
          <w:lang w:val="pt-PT"/>
        </w:rPr>
        <w:tab/>
      </w:r>
      <w:r w:rsidR="00F40FAE" w:rsidRPr="00D43EAF">
        <w:rPr>
          <w:rFonts w:ascii="Times New Roman" w:eastAsia="Times New Roman" w:hAnsi="Times New Roman" w:cs="Times New Roman"/>
          <w:noProof/>
          <w:color w:val="000000"/>
          <w:sz w:val="24"/>
          <w:szCs w:val="24"/>
          <w:lang w:val="pt-PT"/>
        </w:rPr>
        <w:tab/>
      </w:r>
      <w:r w:rsidR="00F40FAE" w:rsidRPr="00D43EAF">
        <w:rPr>
          <w:rFonts w:ascii="Times New Roman" w:eastAsia="Times New Roman" w:hAnsi="Times New Roman" w:cs="Times New Roman"/>
          <w:noProof/>
          <w:color w:val="000000"/>
          <w:sz w:val="24"/>
          <w:szCs w:val="24"/>
          <w:lang w:val="pt-PT"/>
        </w:rPr>
        <w:tab/>
      </w:r>
      <w:r w:rsidR="00F40FAE" w:rsidRPr="00D43EAF">
        <w:rPr>
          <w:rFonts w:ascii="Times New Roman" w:eastAsia="Times New Roman" w:hAnsi="Times New Roman" w:cs="Times New Roman"/>
          <w:noProof/>
          <w:color w:val="000000"/>
          <w:sz w:val="24"/>
          <w:szCs w:val="24"/>
          <w:lang w:val="pt-PT"/>
        </w:rPr>
        <w:tab/>
        <w:t xml:space="preserve"> </w:t>
      </w:r>
    </w:p>
    <w:p w14:paraId="140B1B7A" w14:textId="5706C813" w:rsidR="004A6F72" w:rsidRPr="004A6F72" w:rsidRDefault="00283BB0" w:rsidP="004A6F72">
      <w:pPr>
        <w:spacing w:after="0" w:line="480" w:lineRule="auto"/>
        <w:rPr>
          <w:rFonts w:ascii="Times New Roman" w:hAnsi="Times New Roman" w:cs="Times New Roman"/>
          <w:sz w:val="24"/>
          <w:szCs w:val="24"/>
        </w:rPr>
      </w:pPr>
      <w:r>
        <w:rPr>
          <w:noProof/>
        </w:rPr>
        <w:pict w14:anchorId="5A63D104">
          <v:shape id="Text Box 2" o:spid="_x0000_s2051" type="#_x0000_t202" style="position:absolute;margin-left:411.4pt;margin-top:14.15pt;width:81.25pt;height:31.25pt;z-index:25165926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qE+gEAAM4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" filled="f" stroked="f">
            <v:textbox style="mso-fit-shape-to-text:t">
              <w:txbxContent>
                <w:p w14:paraId="7F8C603E" w14:textId="33A21C5C" w:rsidR="001724D2" w:rsidRPr="00CE5446" w:rsidRDefault="001724D2" w:rsidP="00990ADB">
                  <w:pPr>
                    <w:jc w:val="center"/>
                    <w:rPr>
                      <w:color w:val="A6A6A6" w:themeColor="background1" w:themeShade="A6"/>
                    </w:rPr>
                  </w:pPr>
                  <w:r>
                    <w:rPr>
                      <w:color w:val="A6A6A6" w:themeColor="background1" w:themeShade="A6"/>
                      <w:sz w:val="20"/>
                      <w:szCs w:val="20"/>
                    </w:rPr>
                    <w:t>[</w:t>
                  </w:r>
                  <w:r w:rsidRPr="001724D2">
                    <w:rPr>
                      <w:i/>
                      <w:iCs/>
                      <w:color w:val="A6A6A6" w:themeColor="background1" w:themeShade="A6"/>
                      <w:sz w:val="20"/>
                      <w:szCs w:val="20"/>
                    </w:rPr>
                    <w:t>semnătura</w:t>
                  </w:r>
                  <w:r>
                    <w:rPr>
                      <w:color w:val="A6A6A6" w:themeColor="background1" w:themeShade="A6"/>
                      <w:sz w:val="20"/>
                      <w:szCs w:val="20"/>
                    </w:rPr>
                    <w:t>]</w:t>
                  </w:r>
                </w:p>
              </w:txbxContent>
            </v:textbox>
          </v:shape>
        </w:pict>
      </w:r>
      <w:r w:rsidR="00D15D01" w:rsidRPr="004A6F72">
        <w:rPr>
          <w:rFonts w:ascii="Times New Roman" w:hAnsi="Times New Roman" w:cs="Times New Roman"/>
          <w:sz w:val="24"/>
          <w:szCs w:val="24"/>
        </w:rPr>
        <w:t>Președinte</w:t>
      </w:r>
      <w:r w:rsidR="004A6F72" w:rsidRPr="004A6F72">
        <w:rPr>
          <w:rFonts w:ascii="Times New Roman" w:hAnsi="Times New Roman" w:cs="Times New Roman"/>
          <w:sz w:val="24"/>
          <w:szCs w:val="24"/>
        </w:rPr>
        <w:t xml:space="preserve">: </w:t>
      </w:r>
      <w:r w:rsidR="004A6F72" w:rsidRPr="004A6F72">
        <w:rPr>
          <w:rFonts w:ascii="Times New Roman" w:hAnsi="Times New Roman" w:cs="Times New Roman"/>
          <w:sz w:val="24"/>
          <w:szCs w:val="24"/>
        </w:rPr>
        <w:tab/>
      </w:r>
      <w:r w:rsidR="001D6A33">
        <w:rPr>
          <w:rFonts w:ascii="Times New Roman" w:hAnsi="Times New Roman" w:cs="Times New Roman"/>
          <w:sz w:val="24"/>
          <w:szCs w:val="24"/>
        </w:rPr>
        <w:t>_____________________________</w:t>
      </w:r>
      <w:r w:rsidR="0045080F">
        <w:rPr>
          <w:rFonts w:ascii="Times New Roman" w:eastAsia="Times New Roman" w:hAnsi="Times New Roman" w:cs="Times New Roman"/>
          <w:b/>
          <w:noProof/>
          <w:color w:val="000000"/>
          <w:sz w:val="24"/>
          <w:szCs w:val="24"/>
          <w:lang w:val="en-US"/>
        </w:rPr>
        <w:t xml:space="preserve">                                                          Candidat</w:t>
      </w:r>
      <w:r w:rsidR="0045080F" w:rsidRPr="004A6F72">
        <w:rPr>
          <w:rFonts w:ascii="Times New Roman" w:eastAsia="Times New Roman" w:hAnsi="Times New Roman" w:cs="Times New Roman"/>
          <w:b/>
          <w:noProof/>
          <w:color w:val="000000"/>
          <w:sz w:val="24"/>
          <w:szCs w:val="24"/>
          <w:lang w:val="en-US"/>
        </w:rPr>
        <w:t>,</w:t>
      </w:r>
    </w:p>
    <w:p w14:paraId="140B1B7B" w14:textId="47F88F82" w:rsidR="002E371B" w:rsidRDefault="004A6F72" w:rsidP="002E371B">
      <w:pPr>
        <w:spacing w:after="0" w:line="480" w:lineRule="auto"/>
        <w:rPr>
          <w:rFonts w:ascii="Times New Roman" w:hAnsi="Times New Roman" w:cs="Times New Roman"/>
          <w:sz w:val="24"/>
          <w:szCs w:val="24"/>
        </w:rPr>
      </w:pPr>
      <w:r w:rsidRPr="004A6F72">
        <w:rPr>
          <w:rFonts w:ascii="Times New Roman" w:hAnsi="Times New Roman" w:cs="Times New Roman"/>
          <w:sz w:val="24"/>
          <w:szCs w:val="24"/>
        </w:rPr>
        <w:t>Membri:</w:t>
      </w:r>
      <w:r w:rsidR="002E371B">
        <w:rPr>
          <w:rFonts w:ascii="Times New Roman" w:hAnsi="Times New Roman" w:cs="Times New Roman"/>
          <w:sz w:val="24"/>
          <w:szCs w:val="24"/>
        </w:rPr>
        <w:t xml:space="preserve">          </w:t>
      </w:r>
      <w:r w:rsidR="001D6A33">
        <w:rPr>
          <w:rFonts w:ascii="Times New Roman" w:hAnsi="Times New Roman" w:cs="Times New Roman"/>
          <w:sz w:val="24"/>
          <w:szCs w:val="24"/>
        </w:rPr>
        <w:t>_____________________________</w:t>
      </w:r>
      <w:r w:rsidRPr="004A6F72">
        <w:rPr>
          <w:rFonts w:ascii="Times New Roman" w:hAnsi="Times New Roman" w:cs="Times New Roman"/>
          <w:sz w:val="24"/>
          <w:szCs w:val="24"/>
        </w:rPr>
        <w:tab/>
      </w:r>
    </w:p>
    <w:p w14:paraId="140B1B7C" w14:textId="45908259" w:rsidR="00A23418" w:rsidRPr="00A2789E" w:rsidRDefault="002E371B" w:rsidP="002E371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D6A33">
        <w:rPr>
          <w:rFonts w:ascii="Times New Roman" w:hAnsi="Times New Roman" w:cs="Times New Roman"/>
          <w:sz w:val="24"/>
          <w:szCs w:val="24"/>
        </w:rPr>
        <w:t>_____________________________</w:t>
      </w:r>
      <w:r w:rsidR="004A6F72">
        <w:rPr>
          <w:rFonts w:ascii="Times New Roman" w:hAnsi="Times New Roman" w:cs="Times New Roman"/>
          <w:sz w:val="24"/>
          <w:szCs w:val="24"/>
        </w:rPr>
        <w:tab/>
        <w:t xml:space="preserve"> </w:t>
      </w:r>
    </w:p>
    <w:sectPr w:rsidR="00A23418" w:rsidRPr="00A2789E" w:rsidSect="00565626">
      <w:headerReference w:type="default" r:id="rId8"/>
      <w:pgSz w:w="11907" w:h="16840" w:code="9"/>
      <w:pgMar w:top="1559" w:right="851" w:bottom="426"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DA21" w14:textId="77777777" w:rsidR="00283BB0" w:rsidRDefault="00283BB0" w:rsidP="00530F7D">
      <w:pPr>
        <w:spacing w:after="0" w:line="240" w:lineRule="auto"/>
      </w:pPr>
      <w:r>
        <w:separator/>
      </w:r>
    </w:p>
  </w:endnote>
  <w:endnote w:type="continuationSeparator" w:id="0">
    <w:p w14:paraId="66EF8F64" w14:textId="77777777" w:rsidR="00283BB0" w:rsidRDefault="00283BB0" w:rsidP="0053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9D33" w14:textId="77777777" w:rsidR="00283BB0" w:rsidRDefault="00283BB0" w:rsidP="00530F7D">
      <w:pPr>
        <w:spacing w:after="0" w:line="240" w:lineRule="auto"/>
      </w:pPr>
      <w:r>
        <w:separator/>
      </w:r>
    </w:p>
  </w:footnote>
  <w:footnote w:type="continuationSeparator" w:id="0">
    <w:p w14:paraId="3CB3C10C" w14:textId="77777777" w:rsidR="00283BB0" w:rsidRDefault="00283BB0" w:rsidP="00530F7D">
      <w:pPr>
        <w:spacing w:after="0" w:line="240" w:lineRule="auto"/>
      </w:pPr>
      <w:r>
        <w:continuationSeparator/>
      </w:r>
    </w:p>
  </w:footnote>
  <w:footnote w:id="1">
    <w:p w14:paraId="022BBAD1" w14:textId="77777777" w:rsidR="006929D0" w:rsidRPr="00565626" w:rsidRDefault="00360D53" w:rsidP="006929D0">
      <w:pPr>
        <w:pStyle w:val="FootnoteText"/>
        <w:jc w:val="both"/>
        <w:rPr>
          <w:rFonts w:ascii="Times New Roman" w:hAnsi="Times New Roman" w:cs="Times New Roman"/>
          <w:i/>
          <w:iCs/>
          <w:sz w:val="16"/>
          <w:szCs w:val="16"/>
        </w:rPr>
      </w:pPr>
      <w:r w:rsidRPr="00565626">
        <w:rPr>
          <w:rStyle w:val="FootnoteReference"/>
          <w:rFonts w:ascii="Times New Roman" w:hAnsi="Times New Roman" w:cs="Times New Roman"/>
          <w:sz w:val="18"/>
          <w:szCs w:val="18"/>
        </w:rPr>
        <w:footnoteRef/>
      </w:r>
      <w:r w:rsidRPr="00565626">
        <w:rPr>
          <w:rFonts w:ascii="Times New Roman" w:hAnsi="Times New Roman" w:cs="Times New Roman"/>
          <w:sz w:val="18"/>
          <w:szCs w:val="18"/>
        </w:rPr>
        <w:t xml:space="preserve"> </w:t>
      </w:r>
      <w:r w:rsidR="006929D0" w:rsidRPr="00565626">
        <w:rPr>
          <w:rFonts w:ascii="Times New Roman" w:hAnsi="Times New Roman" w:cs="Times New Roman"/>
          <w:i/>
          <w:iCs/>
          <w:sz w:val="18"/>
          <w:szCs w:val="18"/>
        </w:rPr>
        <w:t xml:space="preserve">– îmbunătățirea </w:t>
      </w:r>
      <w:r w:rsidR="006929D0" w:rsidRPr="00565626">
        <w:rPr>
          <w:rFonts w:ascii="Times New Roman" w:hAnsi="Times New Roman" w:cs="Times New Roman"/>
          <w:i/>
          <w:iCs/>
          <w:sz w:val="16"/>
          <w:szCs w:val="16"/>
        </w:rPr>
        <w:t>calității parteneriatelor existente și deschiderea spre mediul economic și socio-cultural internațional;</w:t>
      </w:r>
    </w:p>
    <w:p w14:paraId="62AA86B1" w14:textId="506AFE7E" w:rsidR="006929D0" w:rsidRPr="00565626" w:rsidRDefault="006929D0" w:rsidP="006929D0">
      <w:pPr>
        <w:pStyle w:val="FootnoteText"/>
        <w:jc w:val="both"/>
        <w:rPr>
          <w:rFonts w:ascii="Times New Roman" w:hAnsi="Times New Roman" w:cs="Times New Roman"/>
          <w:i/>
          <w:iCs/>
          <w:sz w:val="16"/>
          <w:szCs w:val="16"/>
        </w:rPr>
      </w:pPr>
      <w:r w:rsidRPr="00565626">
        <w:rPr>
          <w:rFonts w:ascii="Times New Roman" w:hAnsi="Times New Roman" w:cs="Times New Roman"/>
          <w:i/>
          <w:iCs/>
          <w:sz w:val="16"/>
          <w:szCs w:val="16"/>
        </w:rPr>
        <w:t>– contribuții la dezvoltarea de noi programe de studii, îmbunătățirea conținutului programelor de studii existente, în special la programele cu predare în limbi străine;</w:t>
      </w:r>
    </w:p>
    <w:p w14:paraId="42FE18EF" w14:textId="6D1D2248" w:rsidR="006929D0" w:rsidRPr="00565626" w:rsidRDefault="006929D0" w:rsidP="006929D0">
      <w:pPr>
        <w:pStyle w:val="FootnoteText"/>
        <w:jc w:val="both"/>
        <w:rPr>
          <w:rFonts w:ascii="Times New Roman" w:hAnsi="Times New Roman" w:cs="Times New Roman"/>
          <w:i/>
          <w:iCs/>
          <w:sz w:val="16"/>
          <w:szCs w:val="16"/>
        </w:rPr>
      </w:pPr>
      <w:r w:rsidRPr="00565626">
        <w:rPr>
          <w:rFonts w:ascii="Times New Roman" w:hAnsi="Times New Roman" w:cs="Times New Roman"/>
          <w:i/>
          <w:iCs/>
          <w:sz w:val="16"/>
          <w:szCs w:val="16"/>
        </w:rPr>
        <w:t>– dezvoltarea de cursuri/ module de curs noi (în special la programele cu predare în limbi străine), dezvoltarea de noi metode de predare–învățare, introducerea de metode de lucru, procedee sau materiale considerate bune practici, specifice atribuțiilor profesionale;</w:t>
      </w:r>
    </w:p>
    <w:p w14:paraId="290F5122" w14:textId="0B0DD457" w:rsidR="006929D0" w:rsidRPr="00565626" w:rsidRDefault="006929D0" w:rsidP="006929D0">
      <w:pPr>
        <w:pStyle w:val="FootnoteText"/>
        <w:jc w:val="both"/>
        <w:rPr>
          <w:rFonts w:ascii="Times New Roman" w:hAnsi="Times New Roman" w:cs="Times New Roman"/>
          <w:i/>
          <w:iCs/>
          <w:sz w:val="16"/>
          <w:szCs w:val="16"/>
        </w:rPr>
      </w:pPr>
      <w:r w:rsidRPr="00565626">
        <w:rPr>
          <w:rFonts w:ascii="Times New Roman" w:hAnsi="Times New Roman" w:cs="Times New Roman"/>
          <w:i/>
          <w:iCs/>
          <w:sz w:val="16"/>
          <w:szCs w:val="16"/>
        </w:rPr>
        <w:t>– atragerea specialiștilor, cadrelor didactice și studenților din străinătate pentru realizarea de activități în cadrul UTT;</w:t>
      </w:r>
    </w:p>
    <w:p w14:paraId="4BA843B1" w14:textId="12F0F56D" w:rsidR="006929D0" w:rsidRPr="00565626" w:rsidRDefault="006929D0" w:rsidP="006929D0">
      <w:pPr>
        <w:pStyle w:val="FootnoteText"/>
        <w:jc w:val="both"/>
        <w:rPr>
          <w:rFonts w:ascii="Times New Roman" w:hAnsi="Times New Roman" w:cs="Times New Roman"/>
          <w:i/>
          <w:iCs/>
          <w:sz w:val="16"/>
          <w:szCs w:val="16"/>
        </w:rPr>
      </w:pPr>
      <w:r w:rsidRPr="00565626">
        <w:rPr>
          <w:rFonts w:ascii="Times New Roman" w:hAnsi="Times New Roman" w:cs="Times New Roman"/>
          <w:i/>
          <w:iCs/>
          <w:sz w:val="16"/>
          <w:szCs w:val="16"/>
        </w:rPr>
        <w:t>– contribuții la buna desfășurare a proiectelor KA131 în UTT;</w:t>
      </w:r>
    </w:p>
    <w:p w14:paraId="57B9B21A" w14:textId="20F74E6F" w:rsidR="00360D53" w:rsidRPr="00565626" w:rsidRDefault="006929D0" w:rsidP="006929D0">
      <w:pPr>
        <w:pStyle w:val="FootnoteText"/>
        <w:jc w:val="both"/>
        <w:rPr>
          <w:rFonts w:ascii="Times New Roman" w:hAnsi="Times New Roman" w:cs="Times New Roman"/>
          <w:i/>
          <w:iCs/>
          <w:sz w:val="16"/>
          <w:szCs w:val="16"/>
        </w:rPr>
      </w:pPr>
      <w:r w:rsidRPr="00565626">
        <w:rPr>
          <w:rFonts w:ascii="Times New Roman" w:hAnsi="Times New Roman" w:cs="Times New Roman"/>
          <w:i/>
          <w:iCs/>
          <w:sz w:val="16"/>
          <w:szCs w:val="16"/>
        </w:rPr>
        <w:t>– contribuții la organizarea de evenimente educaționale relevante la nivel internațional.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54"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8"/>
      <w:gridCol w:w="1206"/>
    </w:tblGrid>
    <w:tr w:rsidR="007F44E0" w:rsidRPr="007F44E0" w14:paraId="29DE7298" w14:textId="77777777" w:rsidTr="008172C1">
      <w:trPr>
        <w:trHeight w:val="1065"/>
      </w:trPr>
      <w:tc>
        <w:tcPr>
          <w:tcW w:w="6448" w:type="dxa"/>
          <w:tcBorders>
            <w:top w:val="nil"/>
            <w:left w:val="nil"/>
            <w:bottom w:val="nil"/>
            <w:right w:val="nil"/>
          </w:tcBorders>
          <w:hideMark/>
        </w:tcPr>
        <w:p w14:paraId="2E3915D9" w14:textId="77777777" w:rsidR="007F44E0" w:rsidRPr="00D43EAF" w:rsidRDefault="007F44E0" w:rsidP="007F44E0">
          <w:pPr>
            <w:spacing w:after="0" w:line="240" w:lineRule="auto"/>
            <w:jc w:val="right"/>
            <w:rPr>
              <w:rFonts w:ascii="Times New Roman" w:eastAsia="Times New Roman" w:hAnsi="Times New Roman" w:cs="Times New Roman"/>
              <w:b/>
              <w:color w:val="5A268E"/>
              <w:spacing w:val="2"/>
              <w:sz w:val="24"/>
              <w:szCs w:val="26"/>
              <w:lang w:val="pt-PT"/>
            </w:rPr>
          </w:pPr>
          <w:r w:rsidRPr="00D43EAF">
            <w:rPr>
              <w:rFonts w:ascii="Times New Roman" w:eastAsia="Times New Roman" w:hAnsi="Times New Roman" w:cs="Times New Roman"/>
              <w:b/>
              <w:color w:val="5A268E"/>
              <w:sz w:val="24"/>
              <w:szCs w:val="26"/>
              <w:lang w:val="pt-PT"/>
            </w:rPr>
            <w:t xml:space="preserve">          </w:t>
          </w:r>
          <w:r w:rsidRPr="00D43EAF">
            <w:rPr>
              <w:rFonts w:ascii="Times New Roman" w:eastAsia="Times New Roman" w:hAnsi="Times New Roman" w:cs="Times New Roman"/>
              <w:b/>
              <w:color w:val="5A268E"/>
              <w:spacing w:val="2"/>
              <w:sz w:val="24"/>
              <w:szCs w:val="26"/>
              <w:lang w:val="pt-PT"/>
            </w:rPr>
            <w:t>UNIVERSITATEA “TIBISCUS” DIN TIMIŞOARA</w:t>
          </w:r>
        </w:p>
        <w:p w14:paraId="5F07DE8D" w14:textId="77777777" w:rsidR="007F44E0" w:rsidRPr="00D43EAF" w:rsidRDefault="007F44E0" w:rsidP="007F44E0">
          <w:pPr>
            <w:spacing w:after="0" w:line="240" w:lineRule="auto"/>
            <w:jc w:val="right"/>
            <w:rPr>
              <w:rFonts w:ascii="Times New Roman" w:eastAsia="Times New Roman" w:hAnsi="Times New Roman" w:cs="Times New Roman"/>
              <w:b/>
              <w:color w:val="5A268E"/>
              <w:spacing w:val="2"/>
              <w:lang w:val="pt-PT"/>
            </w:rPr>
          </w:pPr>
          <w:r w:rsidRPr="00D43EAF">
            <w:rPr>
              <w:rFonts w:ascii="Times New Roman" w:eastAsia="Times New Roman" w:hAnsi="Times New Roman" w:cs="Times New Roman"/>
              <w:b/>
              <w:color w:val="5A268E"/>
              <w:sz w:val="24"/>
              <w:szCs w:val="24"/>
              <w:lang w:val="pt-PT"/>
            </w:rPr>
            <w:t xml:space="preserve">   </w:t>
          </w:r>
          <w:r w:rsidRPr="00D43EAF">
            <w:rPr>
              <w:rFonts w:ascii="Times New Roman" w:eastAsia="Times New Roman" w:hAnsi="Times New Roman" w:cs="Times New Roman"/>
              <w:b/>
              <w:color w:val="5A268E"/>
              <w:spacing w:val="2"/>
              <w:sz w:val="20"/>
              <w:szCs w:val="24"/>
              <w:lang w:val="pt-PT"/>
            </w:rPr>
            <w:t>STR. LASCĂR CATARGIU NR.6, TIMIŞOARA 300559</w:t>
          </w:r>
        </w:p>
        <w:p w14:paraId="4BF1B451" w14:textId="77777777" w:rsidR="007F44E0" w:rsidRPr="00D43EAF" w:rsidRDefault="007F44E0" w:rsidP="007F44E0">
          <w:pPr>
            <w:spacing w:after="0" w:line="240" w:lineRule="auto"/>
            <w:jc w:val="right"/>
            <w:rPr>
              <w:rFonts w:ascii="Times New Roman" w:eastAsia="Times New Roman" w:hAnsi="Times New Roman" w:cs="Times New Roman"/>
              <w:b/>
              <w:color w:val="5A268E"/>
              <w:sz w:val="20"/>
              <w:szCs w:val="24"/>
              <w:lang w:val="pt-PT"/>
            </w:rPr>
          </w:pPr>
          <w:r w:rsidRPr="00D43EAF">
            <w:rPr>
              <w:rFonts w:ascii="Times New Roman" w:eastAsia="Times New Roman" w:hAnsi="Times New Roman" w:cs="Times New Roman"/>
              <w:b/>
              <w:color w:val="5A268E"/>
              <w:sz w:val="20"/>
              <w:szCs w:val="24"/>
              <w:lang w:val="pt-PT"/>
            </w:rPr>
            <w:t>TEL/FAX: 0256 220 689     0256 220 690</w:t>
          </w:r>
        </w:p>
        <w:p w14:paraId="129F7340" w14:textId="77777777" w:rsidR="007F44E0" w:rsidRPr="007F44E0" w:rsidRDefault="007F44E0" w:rsidP="007F44E0">
          <w:pPr>
            <w:spacing w:after="0" w:line="240" w:lineRule="auto"/>
            <w:jc w:val="right"/>
            <w:rPr>
              <w:rFonts w:ascii="Times New Roman" w:eastAsia="Times New Roman" w:hAnsi="Times New Roman" w:cs="Times New Roman"/>
              <w:color w:val="5A268E"/>
              <w:sz w:val="18"/>
              <w:szCs w:val="24"/>
            </w:rPr>
          </w:pPr>
          <w:r w:rsidRPr="007F44E0">
            <w:rPr>
              <w:rFonts w:ascii="Times New Roman" w:eastAsia="Times New Roman" w:hAnsi="Times New Roman" w:cs="Times New Roman"/>
              <w:color w:val="5A268E"/>
              <w:sz w:val="18"/>
              <w:szCs w:val="24"/>
            </w:rPr>
            <w:t xml:space="preserve">Biroul ERASMUS+ </w:t>
          </w:r>
        </w:p>
        <w:p w14:paraId="0A152057" w14:textId="77777777" w:rsidR="007F44E0" w:rsidRPr="00D43EAF" w:rsidRDefault="007F44E0" w:rsidP="007F44E0">
          <w:pPr>
            <w:spacing w:after="0" w:line="240" w:lineRule="auto"/>
            <w:jc w:val="right"/>
            <w:rPr>
              <w:rFonts w:ascii="Calibri" w:eastAsia="Times New Roman" w:hAnsi="Calibri" w:cs="Times New Roman"/>
              <w:szCs w:val="24"/>
              <w:lang w:val="pt-PT"/>
            </w:rPr>
          </w:pPr>
          <w:r w:rsidRPr="007F44E0">
            <w:rPr>
              <w:rFonts w:ascii="Times New Roman" w:eastAsia="Times New Roman" w:hAnsi="Times New Roman" w:cs="Times New Roman"/>
              <w:color w:val="5A268E"/>
              <w:sz w:val="18"/>
              <w:szCs w:val="24"/>
            </w:rPr>
            <w:t xml:space="preserve">                                      </w:t>
          </w:r>
          <w:r w:rsidRPr="007F44E0">
            <w:rPr>
              <w:rFonts w:ascii="Times New Roman" w:eastAsia="Times New Roman" w:hAnsi="Times New Roman" w:cs="Times New Roman"/>
              <w:color w:val="5A268E"/>
              <w:sz w:val="20"/>
              <w:szCs w:val="24"/>
            </w:rPr>
            <w:t>E-mail: erasmus@tibiscus.ro   www.erasmus.tibiscus.ro</w:t>
          </w:r>
        </w:p>
      </w:tc>
      <w:tc>
        <w:tcPr>
          <w:tcW w:w="1206" w:type="dxa"/>
          <w:tcBorders>
            <w:top w:val="nil"/>
            <w:left w:val="nil"/>
            <w:bottom w:val="nil"/>
            <w:right w:val="nil"/>
          </w:tcBorders>
          <w:hideMark/>
        </w:tcPr>
        <w:p w14:paraId="67866506" w14:textId="77777777" w:rsidR="007F44E0" w:rsidRPr="007F44E0" w:rsidRDefault="007F44E0" w:rsidP="007F44E0">
          <w:pPr>
            <w:spacing w:after="0" w:line="240" w:lineRule="auto"/>
            <w:rPr>
              <w:rFonts w:ascii="Times New Roman" w:eastAsia="Times New Roman" w:hAnsi="Times New Roman" w:cs="Times New Roman"/>
              <w:sz w:val="24"/>
              <w:szCs w:val="24"/>
              <w:lang w:val="en-US"/>
            </w:rPr>
          </w:pPr>
          <w:r w:rsidRPr="007F44E0">
            <w:rPr>
              <w:rFonts w:ascii="Times New Roman" w:eastAsia="Times New Roman" w:hAnsi="Times New Roman" w:cs="Times New Roman"/>
              <w:noProof/>
              <w:sz w:val="24"/>
              <w:szCs w:val="24"/>
              <w:lang w:val="en-US"/>
            </w:rPr>
            <w:drawing>
              <wp:inline distT="0" distB="0" distL="0" distR="0" wp14:anchorId="1832ECF5" wp14:editId="74B94187">
                <wp:extent cx="623570" cy="879475"/>
                <wp:effectExtent l="0" t="0" r="5080" b="0"/>
                <wp:docPr id="3" name="Picture 3" descr="tibiscus transpar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tibiscus transparen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 cy="879475"/>
                        </a:xfrm>
                        <a:prstGeom prst="rect">
                          <a:avLst/>
                        </a:prstGeom>
                        <a:noFill/>
                        <a:ln>
                          <a:noFill/>
                        </a:ln>
                      </pic:spPr>
                    </pic:pic>
                  </a:graphicData>
                </a:graphic>
              </wp:inline>
            </w:drawing>
          </w:r>
        </w:p>
      </w:tc>
    </w:tr>
  </w:tbl>
  <w:p w14:paraId="15685016" w14:textId="21E1DECD" w:rsidR="00D2727C" w:rsidRPr="007F44E0" w:rsidRDefault="007F44E0" w:rsidP="007F44E0">
    <w:pPr>
      <w:tabs>
        <w:tab w:val="center" w:pos="4703"/>
        <w:tab w:val="right" w:pos="9406"/>
      </w:tabs>
      <w:spacing w:after="0" w:line="240" w:lineRule="auto"/>
      <w:rPr>
        <w:rFonts w:ascii="Calibri" w:eastAsia="Times New Roman" w:hAnsi="Calibri" w:cs="Times New Roman"/>
        <w:lang w:val="en-US"/>
      </w:rPr>
    </w:pPr>
    <w:r w:rsidRPr="007F44E0">
      <w:rPr>
        <w:rFonts w:ascii="Calibri" w:eastAsia="Times New Roman" w:hAnsi="Calibri" w:cs="Times New Roman"/>
        <w:noProof/>
        <w:lang w:val="en-US"/>
      </w:rPr>
      <w:drawing>
        <wp:anchor distT="0" distB="0" distL="114300" distR="114300" simplePos="0" relativeHeight="251658240" behindDoc="0" locked="0" layoutInCell="1" allowOverlap="1" wp14:anchorId="0213BFAC" wp14:editId="4AACE50D">
          <wp:simplePos x="0" y="0"/>
          <wp:positionH relativeFrom="column">
            <wp:posOffset>-82550</wp:posOffset>
          </wp:positionH>
          <wp:positionV relativeFrom="paragraph">
            <wp:posOffset>-595630</wp:posOffset>
          </wp:positionV>
          <wp:extent cx="1406525" cy="401955"/>
          <wp:effectExtent l="0" t="0" r="3175" b="0"/>
          <wp:wrapNone/>
          <wp:docPr id="4" name="Picture 4" descr="Eras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rasmu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6525" cy="401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5EA0"/>
    <w:multiLevelType w:val="hybridMultilevel"/>
    <w:tmpl w:val="78C46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12917"/>
    <w:multiLevelType w:val="hybridMultilevel"/>
    <w:tmpl w:val="8B86041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72B0E5C"/>
    <w:multiLevelType w:val="hybridMultilevel"/>
    <w:tmpl w:val="40485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778679">
    <w:abstractNumId w:val="0"/>
  </w:num>
  <w:num w:numId="2" w16cid:durableId="106851418">
    <w:abstractNumId w:val="2"/>
  </w:num>
  <w:num w:numId="3" w16cid:durableId="547300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2086"/>
    <w:rsid w:val="0006283C"/>
    <w:rsid w:val="00065E92"/>
    <w:rsid w:val="000962C1"/>
    <w:rsid w:val="000E71DA"/>
    <w:rsid w:val="00115508"/>
    <w:rsid w:val="0014360D"/>
    <w:rsid w:val="00172008"/>
    <w:rsid w:val="001724D2"/>
    <w:rsid w:val="00175D94"/>
    <w:rsid w:val="001D461B"/>
    <w:rsid w:val="001D6A33"/>
    <w:rsid w:val="001F5980"/>
    <w:rsid w:val="00200611"/>
    <w:rsid w:val="00283BB0"/>
    <w:rsid w:val="002A0849"/>
    <w:rsid w:val="002C4EAF"/>
    <w:rsid w:val="002E371B"/>
    <w:rsid w:val="002F754A"/>
    <w:rsid w:val="003564DC"/>
    <w:rsid w:val="00360D53"/>
    <w:rsid w:val="003645E5"/>
    <w:rsid w:val="00377B0A"/>
    <w:rsid w:val="00380A4A"/>
    <w:rsid w:val="003B77E4"/>
    <w:rsid w:val="003C7833"/>
    <w:rsid w:val="003D06E2"/>
    <w:rsid w:val="003E23E5"/>
    <w:rsid w:val="004000B5"/>
    <w:rsid w:val="00427AAD"/>
    <w:rsid w:val="00436DF6"/>
    <w:rsid w:val="00440D4B"/>
    <w:rsid w:val="0045080F"/>
    <w:rsid w:val="0045093C"/>
    <w:rsid w:val="004A6F72"/>
    <w:rsid w:val="004C0EF0"/>
    <w:rsid w:val="004D09B3"/>
    <w:rsid w:val="004E273A"/>
    <w:rsid w:val="00530F7D"/>
    <w:rsid w:val="00565626"/>
    <w:rsid w:val="00583015"/>
    <w:rsid w:val="005A5DF5"/>
    <w:rsid w:val="005F223E"/>
    <w:rsid w:val="00613639"/>
    <w:rsid w:val="006361EE"/>
    <w:rsid w:val="00647879"/>
    <w:rsid w:val="0066096C"/>
    <w:rsid w:val="006748E0"/>
    <w:rsid w:val="006929D0"/>
    <w:rsid w:val="006C23AC"/>
    <w:rsid w:val="007060DD"/>
    <w:rsid w:val="00715B0F"/>
    <w:rsid w:val="007213CD"/>
    <w:rsid w:val="00761FAA"/>
    <w:rsid w:val="00762B6A"/>
    <w:rsid w:val="0076509C"/>
    <w:rsid w:val="007F43FF"/>
    <w:rsid w:val="007F44E0"/>
    <w:rsid w:val="00886EBD"/>
    <w:rsid w:val="008D2682"/>
    <w:rsid w:val="008D5915"/>
    <w:rsid w:val="008D7AA4"/>
    <w:rsid w:val="00920D44"/>
    <w:rsid w:val="00940092"/>
    <w:rsid w:val="00980321"/>
    <w:rsid w:val="009865CB"/>
    <w:rsid w:val="00990ADB"/>
    <w:rsid w:val="009B369B"/>
    <w:rsid w:val="009F17B6"/>
    <w:rsid w:val="00A23418"/>
    <w:rsid w:val="00A2789E"/>
    <w:rsid w:val="00A47995"/>
    <w:rsid w:val="00A8571B"/>
    <w:rsid w:val="00A928D4"/>
    <w:rsid w:val="00AD0622"/>
    <w:rsid w:val="00AD6FAD"/>
    <w:rsid w:val="00AF36A4"/>
    <w:rsid w:val="00AF3D1A"/>
    <w:rsid w:val="00B27647"/>
    <w:rsid w:val="00B718A5"/>
    <w:rsid w:val="00BB0E30"/>
    <w:rsid w:val="00BB7587"/>
    <w:rsid w:val="00BB777C"/>
    <w:rsid w:val="00BE0380"/>
    <w:rsid w:val="00C4459F"/>
    <w:rsid w:val="00C86796"/>
    <w:rsid w:val="00C90F37"/>
    <w:rsid w:val="00C931FA"/>
    <w:rsid w:val="00CA2668"/>
    <w:rsid w:val="00CB2A51"/>
    <w:rsid w:val="00CC2086"/>
    <w:rsid w:val="00CE23BC"/>
    <w:rsid w:val="00CE7A0C"/>
    <w:rsid w:val="00D15D01"/>
    <w:rsid w:val="00D2727C"/>
    <w:rsid w:val="00D27EA1"/>
    <w:rsid w:val="00D43EAF"/>
    <w:rsid w:val="00D876B7"/>
    <w:rsid w:val="00E821B2"/>
    <w:rsid w:val="00E95BF8"/>
    <w:rsid w:val="00EA75FF"/>
    <w:rsid w:val="00EC2F0C"/>
    <w:rsid w:val="00ED7003"/>
    <w:rsid w:val="00F14D18"/>
    <w:rsid w:val="00F15F06"/>
    <w:rsid w:val="00F30723"/>
    <w:rsid w:val="00F3164F"/>
    <w:rsid w:val="00F40FAE"/>
    <w:rsid w:val="00F750E9"/>
    <w:rsid w:val="00FA0927"/>
    <w:rsid w:val="00FC6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40B1B2A"/>
  <w15:docId w15:val="{E4AA12E6-D1C3-43E0-8930-3AE6DF76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3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0DD"/>
    <w:pPr>
      <w:ind w:left="720"/>
      <w:contextualSpacing/>
    </w:pPr>
  </w:style>
  <w:style w:type="paragraph" w:styleId="BalloonText">
    <w:name w:val="Balloon Text"/>
    <w:basedOn w:val="Normal"/>
    <w:link w:val="BalloonTextChar"/>
    <w:uiPriority w:val="99"/>
    <w:semiHidden/>
    <w:unhideWhenUsed/>
    <w:rsid w:val="004A6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F72"/>
    <w:rPr>
      <w:rFonts w:ascii="Tahoma" w:hAnsi="Tahoma" w:cs="Tahoma"/>
      <w:sz w:val="16"/>
      <w:szCs w:val="16"/>
      <w:lang w:val="ro-RO"/>
    </w:rPr>
  </w:style>
  <w:style w:type="paragraph" w:styleId="Subtitle">
    <w:name w:val="Subtitle"/>
    <w:basedOn w:val="Normal"/>
    <w:next w:val="Normal"/>
    <w:link w:val="SubtitleChar"/>
    <w:uiPriority w:val="11"/>
    <w:qFormat/>
    <w:rsid w:val="0045093C"/>
    <w:pPr>
      <w:numPr>
        <w:ilvl w:val="1"/>
      </w:numPr>
      <w:spacing w:after="160" w:line="240"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45093C"/>
    <w:rPr>
      <w:rFonts w:eastAsiaTheme="minorEastAsia"/>
      <w:color w:val="5A5A5A" w:themeColor="text1" w:themeTint="A5"/>
      <w:spacing w:val="15"/>
    </w:rPr>
  </w:style>
  <w:style w:type="paragraph" w:styleId="Header">
    <w:name w:val="header"/>
    <w:basedOn w:val="Normal"/>
    <w:link w:val="HeaderChar"/>
    <w:uiPriority w:val="99"/>
    <w:unhideWhenUsed/>
    <w:rsid w:val="00530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F7D"/>
    <w:rPr>
      <w:lang w:val="ro-RO"/>
    </w:rPr>
  </w:style>
  <w:style w:type="paragraph" w:styleId="Footer">
    <w:name w:val="footer"/>
    <w:basedOn w:val="Normal"/>
    <w:link w:val="FooterChar"/>
    <w:uiPriority w:val="99"/>
    <w:unhideWhenUsed/>
    <w:rsid w:val="00530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F7D"/>
    <w:rPr>
      <w:lang w:val="ro-RO"/>
    </w:rPr>
  </w:style>
  <w:style w:type="paragraph" w:styleId="FootnoteText">
    <w:name w:val="footnote text"/>
    <w:basedOn w:val="Normal"/>
    <w:link w:val="FootnoteTextChar"/>
    <w:uiPriority w:val="99"/>
    <w:semiHidden/>
    <w:unhideWhenUsed/>
    <w:rsid w:val="00360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D53"/>
    <w:rPr>
      <w:sz w:val="20"/>
      <w:szCs w:val="20"/>
      <w:lang w:val="ro-RO"/>
    </w:rPr>
  </w:style>
  <w:style w:type="character" w:styleId="FootnoteReference">
    <w:name w:val="footnote reference"/>
    <w:basedOn w:val="DefaultParagraphFont"/>
    <w:uiPriority w:val="99"/>
    <w:semiHidden/>
    <w:unhideWhenUsed/>
    <w:rsid w:val="00360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CA44A-F389-4DDB-AB13-EAEFC414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187</Words>
  <Characters>1269</Characters>
  <Application>Microsoft Office Word</Application>
  <DocSecurity>0</DocSecurity>
  <Lines>52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Florentina Pintea</cp:lastModifiedBy>
  <cp:revision>40</cp:revision>
  <cp:lastPrinted>2016-04-01T10:14:00Z</cp:lastPrinted>
  <dcterms:created xsi:type="dcterms:W3CDTF">2017-03-06T14:45:00Z</dcterms:created>
  <dcterms:modified xsi:type="dcterms:W3CDTF">2026-04-19T17:53:00Z</dcterms:modified>
</cp:coreProperties>
</file>